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19371" w14:textId="77777777" w:rsidR="00A2173B" w:rsidRDefault="00A2173B">
      <w:pPr>
        <w:widowControl/>
        <w:spacing w:line="560" w:lineRule="exact"/>
        <w:jc w:val="left"/>
        <w:rPr>
          <w:rFonts w:asciiTheme="majorEastAsia" w:eastAsiaTheme="majorEastAsia" w:hAnsiTheme="majorEastAsia" w:cstheme="majorEastAsia"/>
          <w:kern w:val="0"/>
          <w:sz w:val="44"/>
          <w:szCs w:val="44"/>
        </w:rPr>
      </w:pPr>
    </w:p>
    <w:p w14:paraId="7AF881AA" w14:textId="77777777" w:rsidR="00E37498" w:rsidRDefault="00E37498" w:rsidP="00E37498">
      <w:pPr>
        <w:widowControl/>
        <w:spacing w:line="560" w:lineRule="exact"/>
        <w:ind w:rightChars="-27" w:right="-57"/>
        <w:jc w:val="center"/>
        <w:rPr>
          <w:rFonts w:asciiTheme="majorEastAsia" w:eastAsiaTheme="majorEastAsia" w:hAnsiTheme="majorEastAsia" w:cstheme="majorEastAsia"/>
          <w:kern w:val="0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kern w:val="0"/>
          <w:sz w:val="44"/>
          <w:szCs w:val="44"/>
        </w:rPr>
        <w:t>河南省城乡规划设计研究总院股份有限公司关于开展</w:t>
      </w:r>
      <w:r>
        <w:rPr>
          <w:rFonts w:asciiTheme="majorEastAsia" w:eastAsiaTheme="majorEastAsia" w:hAnsiTheme="majorEastAsia" w:cstheme="majorEastAsia" w:hint="eastAsia"/>
          <w:kern w:val="0"/>
          <w:sz w:val="44"/>
          <w:szCs w:val="44"/>
        </w:rPr>
        <w:t>2020</w:t>
      </w:r>
      <w:r>
        <w:rPr>
          <w:rFonts w:asciiTheme="majorEastAsia" w:eastAsiaTheme="majorEastAsia" w:hAnsiTheme="majorEastAsia" w:cstheme="majorEastAsia" w:hint="eastAsia"/>
          <w:kern w:val="0"/>
          <w:sz w:val="44"/>
          <w:szCs w:val="44"/>
        </w:rPr>
        <w:t>年度</w:t>
      </w:r>
      <w:r w:rsidR="000E7FB2">
        <w:rPr>
          <w:rFonts w:asciiTheme="majorEastAsia" w:eastAsiaTheme="majorEastAsia" w:hAnsiTheme="majorEastAsia" w:cstheme="majorEastAsia" w:hint="eastAsia"/>
          <w:kern w:val="0"/>
          <w:sz w:val="44"/>
          <w:szCs w:val="44"/>
        </w:rPr>
        <w:t>财政拨款收入支出</w:t>
      </w:r>
    </w:p>
    <w:p w14:paraId="19E231B1" w14:textId="45C39358" w:rsidR="00A2173B" w:rsidRDefault="000E7FB2" w:rsidP="00E37498">
      <w:pPr>
        <w:widowControl/>
        <w:spacing w:line="560" w:lineRule="exact"/>
        <w:ind w:rightChars="-27" w:right="-57"/>
        <w:jc w:val="center"/>
        <w:rPr>
          <w:rFonts w:asciiTheme="majorEastAsia" w:eastAsiaTheme="majorEastAsia" w:hAnsiTheme="majorEastAsia" w:cstheme="majorEastAsia"/>
          <w:kern w:val="0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kern w:val="0"/>
          <w:sz w:val="44"/>
          <w:szCs w:val="44"/>
        </w:rPr>
        <w:t>（离退休人员）</w:t>
      </w:r>
      <w:r w:rsidR="00E37498">
        <w:rPr>
          <w:rFonts w:asciiTheme="majorEastAsia" w:eastAsiaTheme="majorEastAsia" w:hAnsiTheme="majorEastAsia" w:cstheme="majorEastAsia" w:hint="eastAsia"/>
          <w:kern w:val="0"/>
          <w:sz w:val="44"/>
          <w:szCs w:val="44"/>
        </w:rPr>
        <w:t>决算公开说明</w:t>
      </w:r>
    </w:p>
    <w:p w14:paraId="15990C66" w14:textId="77777777" w:rsidR="00A2173B" w:rsidRDefault="00A2173B">
      <w:pPr>
        <w:widowControl/>
        <w:spacing w:line="560" w:lineRule="exact"/>
        <w:ind w:firstLineChars="200" w:firstLine="640"/>
        <w:jc w:val="center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2B7D6844" w14:textId="77777777" w:rsidR="00A2173B" w:rsidRDefault="00E3749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按照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省财政厅</w:t>
      </w:r>
      <w:r>
        <w:rPr>
          <w:rFonts w:eastAsia="仿宋_GB2312"/>
          <w:bCs/>
          <w:sz w:val="32"/>
          <w:szCs w:val="32"/>
        </w:rPr>
        <w:t>《关于批复</w:t>
      </w:r>
      <w:r>
        <w:rPr>
          <w:rFonts w:eastAsia="仿宋_GB2312" w:hint="eastAsia"/>
          <w:bCs/>
          <w:sz w:val="32"/>
          <w:szCs w:val="32"/>
        </w:rPr>
        <w:t>河南省住房和城乡建设厅</w:t>
      </w:r>
      <w:r>
        <w:rPr>
          <w:rFonts w:eastAsia="仿宋_GB2312" w:hint="eastAsia"/>
          <w:bCs/>
          <w:sz w:val="32"/>
          <w:szCs w:val="32"/>
        </w:rPr>
        <w:t>2020</w:t>
      </w:r>
      <w:r>
        <w:rPr>
          <w:rFonts w:eastAsia="仿宋_GB2312" w:hint="eastAsia"/>
          <w:bCs/>
          <w:sz w:val="32"/>
          <w:szCs w:val="32"/>
        </w:rPr>
        <w:t>年度部门决算</w:t>
      </w:r>
      <w:r>
        <w:rPr>
          <w:rFonts w:eastAsia="仿宋_GB2312"/>
          <w:bCs/>
          <w:sz w:val="32"/>
          <w:szCs w:val="32"/>
        </w:rPr>
        <w:t>的通知》（豫</w:t>
      </w:r>
      <w:r>
        <w:rPr>
          <w:rFonts w:eastAsia="仿宋_GB2312" w:hint="eastAsia"/>
          <w:bCs/>
          <w:sz w:val="32"/>
          <w:szCs w:val="32"/>
        </w:rPr>
        <w:t>财建</w:t>
      </w:r>
      <w:r>
        <w:rPr>
          <w:rFonts w:eastAsia="仿宋_GB2312"/>
          <w:bCs/>
          <w:sz w:val="32"/>
          <w:szCs w:val="32"/>
        </w:rPr>
        <w:t>〔</w:t>
      </w:r>
      <w:r>
        <w:rPr>
          <w:rFonts w:eastAsia="仿宋_GB2312"/>
          <w:bCs/>
          <w:sz w:val="32"/>
          <w:szCs w:val="32"/>
        </w:rPr>
        <w:t>2021</w:t>
      </w:r>
      <w:r>
        <w:rPr>
          <w:rFonts w:eastAsia="仿宋_GB2312"/>
          <w:bCs/>
          <w:sz w:val="32"/>
          <w:szCs w:val="32"/>
        </w:rPr>
        <w:t>〕</w:t>
      </w:r>
      <w:r>
        <w:rPr>
          <w:rFonts w:eastAsia="仿宋_GB2312" w:hint="eastAsia"/>
          <w:bCs/>
          <w:sz w:val="32"/>
          <w:szCs w:val="32"/>
        </w:rPr>
        <w:t>140</w:t>
      </w:r>
      <w:r>
        <w:rPr>
          <w:rFonts w:eastAsia="仿宋_GB2312"/>
          <w:bCs/>
          <w:sz w:val="32"/>
          <w:szCs w:val="32"/>
        </w:rPr>
        <w:t>号）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要求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在本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单位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网站上（网址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http://www.hnghy.com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）进行决算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公开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14:paraId="0515CFEC" w14:textId="77777777" w:rsidR="00A2173B" w:rsidRDefault="00A2173B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14:paraId="30D654B2" w14:textId="77777777" w:rsidR="00A2173B" w:rsidRDefault="00E3749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特此说明。</w:t>
      </w:r>
    </w:p>
    <w:p w14:paraId="297C00D7" w14:textId="77777777" w:rsidR="00A2173B" w:rsidRDefault="00A2173B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1538F939" w14:textId="77777777" w:rsidR="00A2173B" w:rsidRDefault="00A2173B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14:paraId="45BDAD43" w14:textId="77777777" w:rsidR="00A2173B" w:rsidRDefault="00E3749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                                                    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河南省城乡规划设计研究总院股份有限公司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       </w:t>
      </w:r>
    </w:p>
    <w:p w14:paraId="18ACCDF7" w14:textId="77777777" w:rsidR="00A2173B" w:rsidRDefault="00E37498">
      <w:pPr>
        <w:spacing w:line="560" w:lineRule="exact"/>
      </w:pPr>
      <w:r>
        <w:rPr>
          <w:rFonts w:ascii="Calibri" w:eastAsia="仿宋_GB2312" w:hAnsi="Calibri" w:cs="Calibri"/>
          <w:kern w:val="0"/>
          <w:sz w:val="32"/>
          <w:szCs w:val="32"/>
        </w:rPr>
        <w:t>                                                            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</w:t>
      </w:r>
    </w:p>
    <w:sectPr w:rsidR="00A21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B77"/>
    <w:rsid w:val="000E7FB2"/>
    <w:rsid w:val="00141B77"/>
    <w:rsid w:val="006B7482"/>
    <w:rsid w:val="008E4986"/>
    <w:rsid w:val="00A2173B"/>
    <w:rsid w:val="00E37498"/>
    <w:rsid w:val="048D685C"/>
    <w:rsid w:val="077E0BA2"/>
    <w:rsid w:val="252F5686"/>
    <w:rsid w:val="2A335740"/>
    <w:rsid w:val="371620C3"/>
    <w:rsid w:val="37201ADC"/>
    <w:rsid w:val="404220FE"/>
    <w:rsid w:val="511E66A5"/>
    <w:rsid w:val="540A36AF"/>
    <w:rsid w:val="55867DEC"/>
    <w:rsid w:val="64C96A49"/>
    <w:rsid w:val="680D5AA3"/>
    <w:rsid w:val="6964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EB380"/>
  <w15:docId w15:val="{8E476CD4-1446-4247-91BD-EF576B6E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265</Characters>
  <Application>Microsoft Office Word</Application>
  <DocSecurity>0</DocSecurity>
  <Lines>2</Lines>
  <Paragraphs>1</Paragraphs>
  <ScaleCrop>false</ScaleCrop>
  <Company>Microsoft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胡丹丹</dc:creator>
  <cp:lastModifiedBy>段 冠楠</cp:lastModifiedBy>
  <cp:revision>4</cp:revision>
  <dcterms:created xsi:type="dcterms:W3CDTF">2021-08-03T07:24:00Z</dcterms:created>
  <dcterms:modified xsi:type="dcterms:W3CDTF">2021-09-02T02:55:00Z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6647290E0F1A4B6486AC828D574973C1</vt:lpwstr>
  </property>
</Properties>
</file>